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33AE" w14:textId="4C266279" w:rsidR="002E08AC" w:rsidRDefault="0039035F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Interreg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NPA</w:t>
      </w:r>
      <w:r w:rsidR="005105E7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ohjelman 4. haun </w:t>
      </w:r>
      <w:r w:rsidR="00C17F99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tuloksia ja uusi hakukierros</w:t>
      </w:r>
      <w:r w:rsidR="002E08AC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</w:p>
    <w:p w14:paraId="479883DE" w14:textId="77777777" w:rsidR="002E08AC" w:rsidRDefault="002E08AC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429A0CAE" w14:textId="59922D01" w:rsidR="00126AC1" w:rsidRDefault="005105E7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Interreg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NPA 2021-2027 (Pohjoinen periferia ja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Arktis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) 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ohjelman seurantakomitea kokoontui Mikkelissä 29. toukokuuta 2024. Määrärahoja</w:t>
      </w:r>
      <w:r w:rsidR="00732BB4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uusille hankkeille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myönnettiin yli 6 miljoonaa euroa, mikä nosti </w:t>
      </w:r>
      <w:r w:rsidR="00732BB4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ohjelman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rahoitussitoumu</w:t>
      </w:r>
      <w:r w:rsidR="00732BB4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sten</w:t>
      </w:r>
      <w:r w:rsidR="00492E1D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määrän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21,8 miljoonaan euroon eli 46 prosenttiin hankkeiden </w:t>
      </w:r>
      <w:r w:rsidR="00492E1D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rahoit</w:t>
      </w:r>
      <w:r w:rsidR="00126AC1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tamiseen tarkoitetusta 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budjetista.  </w:t>
      </w:r>
    </w:p>
    <w:p w14:paraId="37DA38C9" w14:textId="77777777" w:rsidR="00126AC1" w:rsidRDefault="00126AC1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0248013E" w14:textId="2B35C035" w:rsidR="00E86FEB" w:rsidRDefault="00BD3776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4. haun tulokset</w:t>
      </w:r>
    </w:p>
    <w:p w14:paraId="5C5AE4F3" w14:textId="2645BBB9" w:rsidR="00C17E2F" w:rsidRDefault="00BD3776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Haussa </w:t>
      </w:r>
      <w:r w:rsidR="002B0A3F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saa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tiin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19 </w:t>
      </w:r>
      <w:r w:rsidR="00826ED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hakemu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sta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, jotka ohjelma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sihteeristö arvioi ohjelmakäsikirja</w:t>
      </w:r>
      <w:r w:rsidR="00814226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n mukaisten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hyväksyttävyys-, tukikelpoisuus- ja laatukriteerien perusteella. Tämän jälkeen </w:t>
      </w:r>
      <w:r w:rsidR="00A552C6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kansall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iset neuvoa-antavat ryhmät</w:t>
      </w:r>
      <w:r w:rsidR="00DF4530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(RAG)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787AE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kussakin ohjelman toteuttamisvaltiossa 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arvioivat</w:t>
      </w:r>
      <w:r w:rsidR="00814226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muun muassa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787AE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hakemusten 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alueellista merkityksellisyyttä, päällekkäisyyksiä tai synergioita</w:t>
      </w:r>
      <w:r w:rsidR="0087031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muiden EU- </w:t>
      </w:r>
      <w:r w:rsidR="00CA7406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ja</w:t>
      </w:r>
      <w:r w:rsidR="0087031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kansallisten ohjelmien kanssa sekä hanke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kumppan</w:t>
      </w:r>
      <w:r w:rsidR="00D532C9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uuden soveltuvuutta </w:t>
      </w:r>
      <w:r w:rsidR="00DF4530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suunniteltujen toimenpiteiden toteuttamiseen. </w:t>
      </w:r>
      <w:proofErr w:type="spellStart"/>
      <w:r w:rsidR="009C296C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RAGit</w:t>
      </w:r>
      <w:proofErr w:type="spellEnd"/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antoivat ku</w:t>
      </w:r>
      <w:r w:rsidR="004A7E4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takin ha</w:t>
      </w:r>
      <w:r w:rsidR="004A7E4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kemuksesta</w:t>
      </w:r>
      <w:r w:rsidR="00EB412A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omat</w:t>
      </w:r>
      <w:r w:rsidR="004A7E4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BC62B9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päätös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suosituks</w:t>
      </w:r>
      <w:r w:rsidR="00BC62B9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et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, jotka </w:t>
      </w:r>
      <w:r w:rsidR="00ED6E8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osaltaan vaikuttivat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seurantakomitealle </w:t>
      </w:r>
      <w:r w:rsidR="00ED6E8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tehty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yn ehdotukseen</w:t>
      </w:r>
      <w:r w:rsidR="00ED6E8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rahoitettavista hankkeista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. </w:t>
      </w:r>
      <w:r w:rsidR="00C17E2F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Seurantakomitea </w:t>
      </w:r>
      <w:r w:rsidR="00C15346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hyväksyi rahoitettavat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ha</w:t>
      </w:r>
      <w:r w:rsidR="00C15346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nkkeet 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yksimielisesti. </w:t>
      </w:r>
    </w:p>
    <w:p w14:paraId="0A8E5139" w14:textId="77777777" w:rsidR="00C17E2F" w:rsidRDefault="00C17E2F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010250A3" w14:textId="77777777" w:rsidR="00790D12" w:rsidRDefault="00BD3776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Osallistuminen maittain </w:t>
      </w:r>
    </w:p>
    <w:p w14:paraId="577E033B" w14:textId="26F71407" w:rsidR="00F81071" w:rsidRDefault="00790D12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Hyväksytyissä hankkeissa on mukana yhteensä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47 kumppania Suomesta, Grönlannista, Islannista, Irlannista, Norjasta ja Ruotsista. </w:t>
      </w:r>
      <w:r w:rsidR="00771AAA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Eniten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kumppaneita </w:t>
      </w:r>
      <w:r w:rsidR="00771AAA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on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Irlannista (28 %), Suomesta (23 %), Ruotsista (19 %), Islannista (15 %), Norjasta (13 %) ja yksi kumppani Grönlannista. Färsaaret ei osallistu</w:t>
      </w:r>
      <w:r w:rsidR="00D73565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nut</w:t>
      </w:r>
      <w:r w:rsidR="00F43580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tähän hakuun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, koska </w:t>
      </w:r>
      <w:r w:rsidR="001A7A11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heidän 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käytettävissä oleva rahoitus o</w:t>
      </w:r>
      <w:r w:rsidR="001A7A11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li jo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sidottu kokonaisuudessaan. </w:t>
      </w:r>
    </w:p>
    <w:p w14:paraId="75FB08C8" w14:textId="77777777" w:rsidR="000761AE" w:rsidRDefault="000761AE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6B056E88" w14:textId="7DDE399D" w:rsidR="000761AE" w:rsidRDefault="005D29D9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Suomalaisia toimijoita on mukana kahdeksassa hyväksytyssä hankkeessa</w:t>
      </w:r>
      <w:r w:rsidR="0027542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. Alueellisesti </w:t>
      </w:r>
      <w:r w:rsidR="00D228C3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kumppanuuksissa</w:t>
      </w:r>
      <w:r w:rsidR="00D228C3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on </w:t>
      </w:r>
      <w:r w:rsidR="0027542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eniten </w:t>
      </w:r>
      <w:r w:rsidR="00E014E1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toimijoita mukana</w:t>
      </w:r>
      <w:r w:rsidR="0027542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Pohjois-Pohjanmaa</w:t>
      </w:r>
      <w:r w:rsidR="00E014E1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lta</w:t>
      </w:r>
      <w:r w:rsidR="00F42AED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, Pohjois-Savosta ja Lapista</w:t>
      </w:r>
      <w:r w:rsidR="0011032E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, mutta NPA-rahaa tulee myös Kainuuseen, Pohjois-Pohjanmaalle ja Pohjois-Karjalaan. </w:t>
      </w:r>
    </w:p>
    <w:p w14:paraId="23B61C76" w14:textId="77777777" w:rsidR="00F81071" w:rsidRDefault="00F81071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5D485EBC" w14:textId="77777777" w:rsidR="00F81071" w:rsidRDefault="00BD3776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Jakautuminen toimintalinjoittain </w:t>
      </w:r>
    </w:p>
    <w:p w14:paraId="2CC796A1" w14:textId="4EBEAEA6" w:rsidR="00BD3776" w:rsidRDefault="00F81071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Haku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oli avoin kaikille kolmelle</w:t>
      </w:r>
      <w:r w:rsidR="0004352F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ohjelman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toimintalinjalle erityistavoitetta 1.3 lukuun ottamatta. Toimintalinja 3 oli avoin sekä pienimuotoisille valmiuksien kehittämishankkeille että </w:t>
      </w:r>
      <w:r w:rsidR="002A038D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varsinaisille </w:t>
      </w:r>
      <w:r w:rsidR="00BD3776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hankkeille. </w:t>
      </w:r>
    </w:p>
    <w:p w14:paraId="42D8F06C" w14:textId="77777777" w:rsidR="00DA30B2" w:rsidRDefault="00DA30B2" w:rsidP="00BD3776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37ECC9FB" w14:textId="31C346A7" w:rsidR="000C2290" w:rsidRDefault="00FC24EC" w:rsidP="000C2290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Hyväksytyt hankkeet kattavat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kaikki kolme ohjelman 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toimintalinjaa</w:t>
      </w:r>
      <w:r w:rsidR="009E0BF3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.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Toimintalinjaan 1 (innovointivalmiudet) hyväksyttiin kolme</w:t>
      </w:r>
      <w:r w:rsidR="005F68D1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uutta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hanketta, toimintalinjaan 2 (ilmastonmuutos ja luonnonvarojen riittävyys)</w:t>
      </w:r>
      <w:r w:rsidR="00DA30B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kaksi hanketta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ja toimintalinjaan 3 (</w:t>
      </w:r>
      <w:r w:rsidR="004A3E2A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y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hteistyömahdollisuudet)</w:t>
      </w:r>
      <w:r w:rsidR="00DA30B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neljä hanketta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.  </w:t>
      </w:r>
      <w:r w:rsidR="00DA30B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Ohjelma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sihteeristö </w:t>
      </w:r>
      <w:r w:rsidR="00DA30B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on 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ilmoitta</w:t>
      </w:r>
      <w:r w:rsidR="00DA30B2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nut päätöksistä</w:t>
      </w:r>
      <w:r w:rsidR="00DA30B2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hankkeiden hakijoille. </w:t>
      </w:r>
      <w:r w:rsidR="000C2290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Rahoitusta kohdennettiin </w:t>
      </w:r>
      <w:r w:rsidR="000C2290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runsaat</w:t>
      </w:r>
      <w:r w:rsidR="000C2290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6 miljoonaa euroa</w:t>
      </w:r>
      <w:r w:rsidR="000C2290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, jolloin hankerahoitukseen varatuista rahoista on sidottu yhteensä 46</w:t>
      </w:r>
      <w:r w:rsidR="00ED4EC9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prosenttia</w:t>
      </w:r>
      <w:r w:rsidR="000C2290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. </w:t>
      </w:r>
    </w:p>
    <w:p w14:paraId="563C1D79" w14:textId="77777777" w:rsidR="00690AFE" w:rsidRDefault="00690AFE" w:rsidP="000C2290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6699F89E" w14:textId="54F31619" w:rsidR="00690AFE" w:rsidRDefault="00690AFE" w:rsidP="00690AFE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Onnittelut kaikille hyväksytyille hankkeille 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sekä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menestystä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hankkeiden toteuttamiseen ja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yhteistyö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hön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! </w:t>
      </w:r>
    </w:p>
    <w:p w14:paraId="4B35B628" w14:textId="77777777" w:rsidR="00690AFE" w:rsidRDefault="00690AFE" w:rsidP="000C2290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70B81625" w14:textId="64D065FC" w:rsidR="003E4133" w:rsidRDefault="008D609F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Uusi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haku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mahdollisuus</w:t>
      </w:r>
      <w:r w:rsidR="00166A5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F367FE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avautuu pian</w:t>
      </w:r>
    </w:p>
    <w:p w14:paraId="1D9A7430" w14:textId="698F4214" w:rsidR="00427B3E" w:rsidRDefault="001257A8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Seurantakomitea </w:t>
      </w:r>
      <w:r w:rsidR="003E4133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vahvisti myös</w:t>
      </w:r>
      <w:r w:rsidR="00B43145" w:rsidRPr="00B43145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B43145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viidennen h</w:t>
      </w:r>
      <w:r w:rsidR="00B43145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akukierroksen</w:t>
      </w:r>
      <w:r w:rsidR="00B43145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B43145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ehdot</w:t>
      </w:r>
      <w:r w:rsidR="00B43145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. </w:t>
      </w:r>
      <w:r w:rsidR="00064B59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Se järjestetään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11.</w:t>
      </w:r>
      <w:r w:rsidR="003E4133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6.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– 30.</w:t>
      </w:r>
      <w:r w:rsidR="003E4133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9.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2024</w:t>
      </w:r>
      <w:r w:rsidR="00064B59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.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  <w:r w:rsidR="00994910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Varsinaisia h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ankk</w:t>
      </w:r>
      <w:r w:rsidR="003E4133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eita voi jättää</w:t>
      </w:r>
      <w:r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kaikkiin</w:t>
      </w:r>
      <w:r w:rsidR="00730B4E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kolmeen toimintalinjaan</w:t>
      </w:r>
      <w:r w:rsidR="00AA7F8A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ja toimintalinjaan 3 myös </w:t>
      </w:r>
      <w:r w:rsidR="0039035F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ylikansallista </w:t>
      </w:r>
      <w:r w:rsidR="00AA7F8A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yhteistyökapasiteettia kehittäviä pienimuotoisia hankkeita. Valmisteluhank</w:t>
      </w:r>
      <w:r w:rsidR="00AB7A04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ehakemuksia</w:t>
      </w:r>
      <w:r w:rsidR="00AA7F8A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ei tässä</w:t>
      </w:r>
      <w:r w:rsidR="00AB7A04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vaiheessa</w:t>
      </w:r>
      <w:r w:rsidR="00FF2A97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oteta vastaan. </w:t>
      </w:r>
    </w:p>
    <w:p w14:paraId="397DCFE9" w14:textId="77777777" w:rsidR="00427B3E" w:rsidRDefault="00427B3E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</w:p>
    <w:p w14:paraId="37F0CEA3" w14:textId="77777777" w:rsidR="00961C9B" w:rsidRDefault="00427B3E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Ohjelmasihteeristö järjestää </w:t>
      </w:r>
      <w:r w:rsidR="00627BCC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hausta </w:t>
      </w:r>
      <w:r w:rsidR="001257A8" w:rsidRPr="001257A8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online-lanseeraustapahtumaan 11. kesäkuuta klo 14.00–15.00 CET</w:t>
      </w:r>
      <w:r w:rsidR="00AF3A7C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>. tilaisuuteen voit rekisteröityä täällä</w:t>
      </w:r>
      <w:r w:rsidR="00961C9B"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</w:p>
    <w:p w14:paraId="1CDF574E" w14:textId="58A1A1D2" w:rsidR="001B74C8" w:rsidRDefault="001B74C8" w:rsidP="001257A8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</w:pPr>
      <w:hyperlink r:id="rId4" w:history="1">
        <w:r w:rsidRPr="00240D38">
          <w:rPr>
            <w:rStyle w:val="Hyperlinkki"/>
            <w:rFonts w:ascii="Segoe UI" w:eastAsia="Times New Roman" w:hAnsi="Segoe UI" w:cs="Segoe UI"/>
            <w:kern w:val="0"/>
            <w:sz w:val="21"/>
            <w:szCs w:val="21"/>
            <w:lang w:eastAsia="fi-FI"/>
            <w14:ligatures w14:val="none"/>
          </w:rPr>
          <w:t>https://www.interreg-npa.eu/news-events/5th-call-launch/</w:t>
        </w:r>
      </w:hyperlink>
    </w:p>
    <w:p w14:paraId="66B8997D" w14:textId="4AC2D0B7" w:rsidR="001257A8" w:rsidRPr="00627BCC" w:rsidRDefault="00AF3A7C" w:rsidP="00C17F99">
      <w:pPr>
        <w:shd w:val="clear" w:color="auto" w:fill="FDFDFD"/>
        <w:spacing w:after="0" w:line="240" w:lineRule="auto"/>
      </w:pPr>
      <w:r>
        <w:rPr>
          <w:rFonts w:ascii="Segoe UI" w:eastAsia="Times New Roman" w:hAnsi="Segoe UI" w:cs="Segoe UI"/>
          <w:kern w:val="0"/>
          <w:sz w:val="21"/>
          <w:szCs w:val="21"/>
          <w:lang w:eastAsia="fi-FI"/>
          <w14:ligatures w14:val="none"/>
        </w:rPr>
        <w:t xml:space="preserve"> </w:t>
      </w:r>
    </w:p>
    <w:sectPr w:rsidR="001257A8" w:rsidRPr="00627B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B6"/>
    <w:rsid w:val="0004352F"/>
    <w:rsid w:val="00064B59"/>
    <w:rsid w:val="000761AE"/>
    <w:rsid w:val="000C2290"/>
    <w:rsid w:val="0011032E"/>
    <w:rsid w:val="00112BB6"/>
    <w:rsid w:val="001257A8"/>
    <w:rsid w:val="00126AC1"/>
    <w:rsid w:val="001422C8"/>
    <w:rsid w:val="00166A5B"/>
    <w:rsid w:val="001733EB"/>
    <w:rsid w:val="001A7A11"/>
    <w:rsid w:val="001B74C8"/>
    <w:rsid w:val="00241430"/>
    <w:rsid w:val="0027542B"/>
    <w:rsid w:val="002A038D"/>
    <w:rsid w:val="002B0A3F"/>
    <w:rsid w:val="002D2712"/>
    <w:rsid w:val="002E08AC"/>
    <w:rsid w:val="00315CDA"/>
    <w:rsid w:val="0036279D"/>
    <w:rsid w:val="0039035F"/>
    <w:rsid w:val="003E0CAF"/>
    <w:rsid w:val="003E4133"/>
    <w:rsid w:val="00427B3E"/>
    <w:rsid w:val="00440040"/>
    <w:rsid w:val="00492E1D"/>
    <w:rsid w:val="004A3E2A"/>
    <w:rsid w:val="004A7E4B"/>
    <w:rsid w:val="004C72C7"/>
    <w:rsid w:val="005105E7"/>
    <w:rsid w:val="00547025"/>
    <w:rsid w:val="005D29D9"/>
    <w:rsid w:val="005F68D1"/>
    <w:rsid w:val="00627BCC"/>
    <w:rsid w:val="00660524"/>
    <w:rsid w:val="006723E3"/>
    <w:rsid w:val="00690AFE"/>
    <w:rsid w:val="00713D78"/>
    <w:rsid w:val="00730B4E"/>
    <w:rsid w:val="00732BB4"/>
    <w:rsid w:val="00771AAA"/>
    <w:rsid w:val="00787AEB"/>
    <w:rsid w:val="00790D12"/>
    <w:rsid w:val="007F78EF"/>
    <w:rsid w:val="00814226"/>
    <w:rsid w:val="00826ED2"/>
    <w:rsid w:val="00870312"/>
    <w:rsid w:val="00872C1B"/>
    <w:rsid w:val="008D609F"/>
    <w:rsid w:val="009240AC"/>
    <w:rsid w:val="00961C9B"/>
    <w:rsid w:val="0097252D"/>
    <w:rsid w:val="00994910"/>
    <w:rsid w:val="009C296C"/>
    <w:rsid w:val="009E0BF3"/>
    <w:rsid w:val="00A21C19"/>
    <w:rsid w:val="00A552C6"/>
    <w:rsid w:val="00A77706"/>
    <w:rsid w:val="00AA7F8A"/>
    <w:rsid w:val="00AB7A04"/>
    <w:rsid w:val="00AF3A7C"/>
    <w:rsid w:val="00B37606"/>
    <w:rsid w:val="00B43145"/>
    <w:rsid w:val="00BC62B9"/>
    <w:rsid w:val="00BD3776"/>
    <w:rsid w:val="00C15346"/>
    <w:rsid w:val="00C17E2F"/>
    <w:rsid w:val="00C17F99"/>
    <w:rsid w:val="00CA7406"/>
    <w:rsid w:val="00CC59D6"/>
    <w:rsid w:val="00D228C3"/>
    <w:rsid w:val="00D532C9"/>
    <w:rsid w:val="00D73455"/>
    <w:rsid w:val="00D73565"/>
    <w:rsid w:val="00DA30B2"/>
    <w:rsid w:val="00DF4530"/>
    <w:rsid w:val="00E014E1"/>
    <w:rsid w:val="00E546AC"/>
    <w:rsid w:val="00E70354"/>
    <w:rsid w:val="00E86FEB"/>
    <w:rsid w:val="00E94E5A"/>
    <w:rsid w:val="00EB412A"/>
    <w:rsid w:val="00ED4EC9"/>
    <w:rsid w:val="00ED6E82"/>
    <w:rsid w:val="00F04BB6"/>
    <w:rsid w:val="00F367FE"/>
    <w:rsid w:val="00F42AED"/>
    <w:rsid w:val="00F43580"/>
    <w:rsid w:val="00F81071"/>
    <w:rsid w:val="00FB1F8F"/>
    <w:rsid w:val="00FC24EC"/>
    <w:rsid w:val="00FC3F88"/>
    <w:rsid w:val="00FF2013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86FE"/>
  <w15:chartTrackingRefBased/>
  <w15:docId w15:val="{79E51B1B-40AF-4E63-8F13-269894B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1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1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1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1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1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1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1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11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11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12B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12B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2B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2B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2B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2B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1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1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1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1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1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12B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12B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12B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2B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12BB6"/>
    <w:rPr>
      <w:b/>
      <w:bCs/>
      <w:smallCaps/>
      <w:color w:val="0F4761" w:themeColor="accent1" w:themeShade="BF"/>
      <w:spacing w:val="5"/>
    </w:rPr>
  </w:style>
  <w:style w:type="paragraph" w:customStyle="1" w:styleId="text-p1">
    <w:name w:val="text-p1"/>
    <w:basedOn w:val="Normaali"/>
    <w:rsid w:val="00A2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7F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7F78EF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7F78EF"/>
    <w:rPr>
      <w:b/>
      <w:bCs/>
    </w:rPr>
  </w:style>
  <w:style w:type="character" w:customStyle="1" w:styleId="ts-alignment-element">
    <w:name w:val="ts-alignment-element"/>
    <w:basedOn w:val="Kappaleenoletusfontti"/>
    <w:rsid w:val="001257A8"/>
  </w:style>
  <w:style w:type="character" w:styleId="Ratkaisematonmaininta">
    <w:name w:val="Unresolved Mention"/>
    <w:basedOn w:val="Kappaleenoletusfontti"/>
    <w:uiPriority w:val="99"/>
    <w:semiHidden/>
    <w:unhideWhenUsed/>
    <w:rsid w:val="001B7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05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31" w:color="E5E7EB"/>
            <w:bottom w:val="single" w:sz="2" w:space="0" w:color="E5E7EB"/>
            <w:right w:val="single" w:sz="2" w:space="31" w:color="E5E7EB"/>
          </w:divBdr>
        </w:div>
        <w:div w:id="177042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31" w:color="E5E7EB"/>
            <w:bottom w:val="single" w:sz="2" w:space="0" w:color="E5E7EB"/>
            <w:right w:val="single" w:sz="2" w:space="31" w:color="E5E7EB"/>
          </w:divBdr>
        </w:div>
      </w:divsChild>
    </w:div>
    <w:div w:id="1228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3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8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0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2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0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3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terreg-npa.eu/news-events/5th-call-launch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41DFCA141E646963FA3C794DDF16D" ma:contentTypeVersion="18" ma:contentTypeDescription="Luo uusi asiakirja." ma:contentTypeScope="" ma:versionID="eee3f50292e82b24506c4d71fd449b3f">
  <xsd:schema xmlns:xsd="http://www.w3.org/2001/XMLSchema" xmlns:xs="http://www.w3.org/2001/XMLSchema" xmlns:p="http://schemas.microsoft.com/office/2006/metadata/properties" xmlns:ns2="7e105fd2-58a0-46db-89a0-4f44004bec34" xmlns:ns3="27da45db-5c56-40f0-812e-9e795a9ded2e" targetNamespace="http://schemas.microsoft.com/office/2006/metadata/properties" ma:root="true" ma:fieldsID="239f2809b991a9d144cca1345e102198" ns2:_="" ns3:_="">
    <xsd:import namespace="7e105fd2-58a0-46db-89a0-4f44004bec34"/>
    <xsd:import namespace="27da45db-5c56-40f0-812e-9e795a9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5fd2-58a0-46db-89a0-4f44004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04f3aec6-172b-4261-a579-1b9c9367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45db-5c56-40f0-812e-9e795a9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bfb88-a4b8-407b-b9ae-716c5ce0db20}" ma:internalName="TaxCatchAll" ma:showField="CatchAllData" ma:web="27da45db-5c56-40f0-812e-9e795a9d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330B9-28A2-4189-AAD6-55E29032D26A}"/>
</file>

<file path=customXml/itemProps2.xml><?xml version="1.0" encoding="utf-8"?>
<ds:datastoreItem xmlns:ds="http://schemas.openxmlformats.org/officeDocument/2006/customXml" ds:itemID="{BBE1C0DF-27F4-4107-A636-484517045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357</Words>
  <Characters>2896</Characters>
  <Application>Microsoft Office Word</Application>
  <DocSecurity>0</DocSecurity>
  <Lines>24</Lines>
  <Paragraphs>6</Paragraphs>
  <ScaleCrop>false</ScaleCrop>
  <Company>Lapin Liitto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Mikkola Paula Lapin liitto</dc:creator>
  <cp:keywords/>
  <dc:description/>
  <cp:lastModifiedBy>Mikkola Paula Lapin liitto</cp:lastModifiedBy>
  <cp:revision>87</cp:revision>
  <cp:lastPrinted>2024-06-06T07:34:00Z</cp:lastPrinted>
  <dcterms:created xsi:type="dcterms:W3CDTF">2024-06-06T06:09:00Z</dcterms:created>
  <dcterms:modified xsi:type="dcterms:W3CDTF">2024-06-06T08:10:00Z</dcterms:modified>
</cp:coreProperties>
</file>